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30E" w:rsidRDefault="00D0430E" w:rsidP="00D759B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,Bold" w:hAnsi="Calibri,Bold" w:cs="Calibri,Bold"/>
          <w:b/>
          <w:bCs/>
          <w:sz w:val="24"/>
          <w:szCs w:val="24"/>
        </w:rPr>
        <w:t xml:space="preserve">                                                                                                          ZAŁĄCZNIK NR 1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,Bold" w:hAnsi="Calibri,Bold" w:cs="Calibri,Bold"/>
          <w:b/>
          <w:bCs/>
          <w:sz w:val="24"/>
          <w:szCs w:val="24"/>
        </w:rPr>
        <w:t xml:space="preserve">OPIS TECHNICZNY 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,Bold" w:hAnsi="Calibri,Bold" w:cs="Calibri,Bold"/>
          <w:b/>
          <w:bCs/>
          <w:sz w:val="24"/>
          <w:szCs w:val="24"/>
        </w:rPr>
        <w:t>NA WYMIANĘ NAPĘDÓW I AUTOMATYKI STERUJĄCEJ ZWROTNICAMI W MIEŚCIE BYDGOSZCZY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Calibri,Bold" w:hAnsi="Calibri,Bold" w:cs="Calibri,Bold"/>
          <w:b/>
          <w:bCs/>
          <w:sz w:val="24"/>
          <w:szCs w:val="24"/>
        </w:rPr>
      </w:pP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</w:p>
    <w:p w:rsidR="00D0430E" w:rsidRPr="00525B08" w:rsidRDefault="00D0430E" w:rsidP="00D759B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,Bold" w:hAnsi="Calibri,Bold" w:cs="Calibri,Bold"/>
          <w:b/>
          <w:bCs/>
          <w:sz w:val="24"/>
          <w:szCs w:val="24"/>
        </w:rPr>
        <w:t>PRZEDMIOT ZAMÓWIENIA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Wszelkie prace związane z projektowaniem i instalacjami mają na celu uruchomienie elementów systemu które są przedmiotem zamówienia wymiany napędu i sterowania na wysokości wjazdu do Zajezdni Tramwajowej zwrotnica najazdowa Nr </w:t>
      </w:r>
      <w:r w:rsidRPr="00290260">
        <w:rPr>
          <w:b/>
          <w:bCs/>
          <w:sz w:val="24"/>
          <w:szCs w:val="24"/>
        </w:rPr>
        <w:t xml:space="preserve">Z </w:t>
      </w:r>
      <w:r>
        <w:rPr>
          <w:b/>
          <w:bCs/>
          <w:sz w:val="24"/>
          <w:szCs w:val="24"/>
        </w:rPr>
        <w:t xml:space="preserve">141 er </w:t>
      </w:r>
      <w:r w:rsidRPr="00107D37">
        <w:rPr>
          <w:sz w:val="24"/>
          <w:szCs w:val="24"/>
        </w:rPr>
        <w:t>i zwrotnica zjazdowa Nr</w:t>
      </w:r>
      <w:r>
        <w:rPr>
          <w:b/>
          <w:bCs/>
          <w:sz w:val="24"/>
          <w:szCs w:val="24"/>
        </w:rPr>
        <w:t xml:space="preserve"> 142</w:t>
      </w:r>
      <w:r>
        <w:rPr>
          <w:sz w:val="24"/>
          <w:szCs w:val="24"/>
        </w:rPr>
        <w:t>. Wykonawca wymiany opracuje dla systemu niezbędne projekty instalacji elektrycznych, połączeń kablowych i radiowych oraz lokalizację elementów systemu dla wszystkich elementów systemu, objętych zakresem robot zgodnie z specyfikacją urządzeń technicznych i kanalizację kablową.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Wszelkie koszty i uzgodnienia opracowanych projektów są przedmiotem zamówienia i są po stronie Wykonawcy Systemu.</w:t>
      </w:r>
      <w:r w:rsidRPr="001D71CC">
        <w:t xml:space="preserve"> </w:t>
      </w:r>
      <w:r w:rsidRPr="001D71CC">
        <w:rPr>
          <w:sz w:val="24"/>
          <w:szCs w:val="24"/>
        </w:rPr>
        <w:t xml:space="preserve">Oferta wina zawierać system </w:t>
      </w:r>
      <w:r>
        <w:rPr>
          <w:sz w:val="24"/>
          <w:szCs w:val="24"/>
        </w:rPr>
        <w:t xml:space="preserve">radiowy </w:t>
      </w:r>
      <w:r w:rsidRPr="001D71CC">
        <w:rPr>
          <w:sz w:val="24"/>
          <w:szCs w:val="24"/>
        </w:rPr>
        <w:t>sterowania zwrotnicą</w:t>
      </w:r>
      <w:r>
        <w:rPr>
          <w:sz w:val="24"/>
          <w:szCs w:val="24"/>
        </w:rPr>
        <w:t xml:space="preserve"> typu dwukierunkowego 2,4 GHz przyjęty w mieście Bydgoszczy współdziałającym z ITS-em (Inteligentny Systemem Transportowy).</w:t>
      </w:r>
    </w:p>
    <w:p w:rsidR="00D0430E" w:rsidRDefault="00D0430E" w:rsidP="00107D3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Przedstawione wymagania są wymaganiami koniecznymi do spełnienia, pomocnymi przy</w:t>
      </w:r>
    </w:p>
    <w:p w:rsidR="00D0430E" w:rsidRDefault="00D0430E" w:rsidP="00107D3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definiowaniu przedmiotu zamówienia i pomocnymi na etapie oceny i weryfikacji koncepcji</w:t>
      </w:r>
    </w:p>
    <w:p w:rsidR="00D0430E" w:rsidRDefault="00D0430E" w:rsidP="00107D3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oraz projektu systemu. Fakt pominięcia w opisie elementów systemu, bez których osiągnięcie wymaganych przez Zamawiającego celów nie będzie możliwe, nie może być podstawą do żądania dopłat ponad cenę ofertową.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</w:p>
    <w:p w:rsidR="00D0430E" w:rsidRPr="00F352C5" w:rsidRDefault="00D0430E" w:rsidP="00D759B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,Bold" w:hAnsi="Calibri,Bold" w:cs="Calibri,Bold"/>
          <w:b/>
          <w:bCs/>
          <w:sz w:val="24"/>
          <w:szCs w:val="24"/>
        </w:rPr>
        <w:t>Sterowanie zwrotnic najazdowych i zjazdowych</w:t>
      </w:r>
    </w:p>
    <w:p w:rsidR="00D0430E" w:rsidRDefault="00D0430E" w:rsidP="00D759B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1. Zwrotnica tramwajowa najazdowa musi być sterowana elektrycznie i posiadać blokadę   przed możliwością ich przełożenia.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2. Do wydawania komend zmiany położenia iglic należy przyjąć nadajnik i odbiorniki zgodny  z stosowanymi już w Bydgoszczy.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Projektant ustali lokalizację elementów układu sterowania i blokady. Skrzynie ziemną napędu do sterowania zwrotnicą, zdejmowania blokad muszą być przystosowane konstrukcyjnie do rodzaju przyjętej nawierzchni torowo - drogowej. Na etapie projektu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należy uzyskać informacje o przyjętym systemie sterowania i należy zastosować go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w swoim opracowaniu.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4. Obwody torowe mogą być zlokalizowane w części jezdni przeznaczonej dla ruchu samochodowego jeśli jest to niezbędne. Skrzynka przytorowa musi być montowana 10 mm poniżej górnej główki powierzchni szyny.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5. Układ sterowania zwrotnic musi posiadać pamięć zdarzeń (oddzielną poza pamięcią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programową sterownika zwrotnicy) z możliwością ich odczytania w języku polskim.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Do rejestracji zdarzeń przewidzieć przenośną kartę magnetyczną z możliwością testowego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jej wyjmowania w celu odczytania na urządzeniu odczytującym. Karta musi posiadać pamięć umożliwiającą rejestrację pracy zwrotnicy w okresie przynajmniej 30 dni.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6. Dopuszcza się zastosowanie jednej szafy sterowniczej dla dwóch lub większej ilości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zwrotnic z możliwością wykorzystania jej powierzchni do zamontowania automatyki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elektrycznego ogrzewania rozjazdów.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7. Zamek w szafie musi być wyposażony w takie same klucze jakie są stosowane w  pozostałych szafkach w Bydgoszczy. Przetwornice DC/DC pracujące na wejściowe napięcie znamionowe 600V DC powinny utrzymywać napięcie wyjściowe 24 V DC w zakresie napięć wejściowych trwałych od 500 do 800 VDC. Poza wymienionymi zakresami przetwornica powinna odłączać się aż do powrotu napięcia w sieci w zakresie w/w napięć trwałych. Przedmiotowa przetwornica powinna posiadać ochronę przed przepięciami pochodzącymi z sieci trakcyjnej oraz być niewrażliwa na tętnienia związane z pracą układów napędowych i rekuperacji pojazdów, które zostały określone w normie PN-EN 50163.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8. Sygnalizator położenia iglic przyjąć jako diodowe barwy stosowanej obecnie na terenie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miasta Bydgoszczy.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9. Sygnalizator zlokalizować w miejscu umożliwiającym odczytanie wyświetlanych</w:t>
      </w:r>
    </w:p>
    <w:p w:rsidR="00D0430E" w:rsidRDefault="00D0430E" w:rsidP="00D759B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informacji podczas ręcznego przekładania zwrotnic oraz skoordynować z lokalizacją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pozostałych sygnalizatorów i znaków drogowych aby znaki wzajemnie się nie zasłaniały.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Wysokość zainstalowania komór sygnalizacyjnych musi odpowiadać rozwiązaniom</w:t>
      </w:r>
    </w:p>
    <w:p w:rsidR="00D0430E" w:rsidRDefault="00D0430E" w:rsidP="00D759B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stosowanym w Bydgoszczy, oraz wymaganej przepisami skrajni drogowej dla tego typu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urządzeń.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10. Należy dodatkowo przewidzieć dokonanie pomiarów rezystancji izolacji kotew  mocujących poszczególne toki szynowe. Wartość wymaganej rezystancji określi projektant układu sterowania.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ind w:left="284" w:hanging="284"/>
        <w:rPr>
          <w:sz w:val="24"/>
          <w:szCs w:val="24"/>
        </w:rPr>
      </w:pPr>
    </w:p>
    <w:p w:rsidR="00D0430E" w:rsidRPr="00F352C5" w:rsidRDefault="00D0430E" w:rsidP="00D759B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,Bold" w:hAnsi="Calibri,Bold" w:cs="Calibri,Bold"/>
          <w:b/>
          <w:bCs/>
          <w:sz w:val="24"/>
          <w:szCs w:val="24"/>
        </w:rPr>
        <w:t>Ogrzewanie zwrotnicy najazdowej i zjazdowej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1. Ogrzewanie należy przewidzieć dla obydwóch zwrotnic.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2. Urządzenia elektrycznego ogrzewania zwrotnicy (e.o.z) należy zasilić z sieci 600/750 V DC,</w:t>
      </w:r>
    </w:p>
    <w:p w:rsidR="00D0430E" w:rsidRDefault="00D0430E" w:rsidP="00D759B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natomiast układ sterowania z przetwornicy 600/24 V DC.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Urządzenia e.o.z muszą posiadać układ automatycznego załączenia w funkcji temperatury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i możliwość regulacji temperatury bez użycia komputera przenośnego.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4. Dopuszcza się zainstalowanie jednej szafy sterowniczej dla dwóch lub więcej kierunków.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5. Rezerwowo należy zaprojektować układ ręcznego załączenia grzałek znajdujący się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w szafie sterowniczej.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6. Grzałki muszą posiadać ochronę przed uszkodzeniami mechanicznymi oraz być  zabudowane  w istniejącym torowisku w Bydgoszczy.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7. Grzałki o przekroju okrągłym dwubiegunowe z dodatkowym o parametrach: P=900W i  UN= 700V DC. Grzałki muszą być odporne na długotrwały wzrost napięcia do 1000 V.</w:t>
      </w:r>
      <w:r w:rsidRPr="00155E56">
        <w:rPr>
          <w:sz w:val="24"/>
          <w:szCs w:val="24"/>
        </w:rPr>
        <w:t xml:space="preserve"> 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8. Dla wszystkich urządzeń e.o.z oraz sterowania, należy zaprojektować magistralę   orurowania wraz ze studniami lub wykorzystać istniejącą jeśli jej stan na to pozwala. Studnie wyposażyć w włazy typu ciężkiego.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</w:p>
    <w:p w:rsidR="00D0430E" w:rsidRPr="00812FCB" w:rsidRDefault="00D0430E" w:rsidP="00D759B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,Bold" w:hAnsi="Calibri,Bold" w:cs="Calibri,Bold"/>
          <w:b/>
          <w:bCs/>
          <w:sz w:val="24"/>
          <w:szCs w:val="24"/>
        </w:rPr>
        <w:t>Szczegółowe parametry techniczne jakie musi spełniać zastosowana automatyka zwrotnicy, najazdów i zjazdów tramwajowych.</w:t>
      </w:r>
    </w:p>
    <w:p w:rsidR="00D0430E" w:rsidRPr="00F352C5" w:rsidRDefault="00D0430E" w:rsidP="00D759B4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,Bold" w:hAnsi="Calibri,Bold" w:cs="Calibri,Bold"/>
          <w:b/>
          <w:bCs/>
          <w:sz w:val="24"/>
          <w:szCs w:val="24"/>
        </w:rPr>
        <w:t>Napęd i sterownik zwrotnicy: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Napęd i sterownik zwrotnicy musi posiadać następujące cechy:</w:t>
      </w:r>
    </w:p>
    <w:tbl>
      <w:tblPr>
        <w:tblW w:w="779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52"/>
        <w:gridCol w:w="3544"/>
      </w:tblGrid>
      <w:tr w:rsidR="00D0430E" w:rsidRPr="00AC009A">
        <w:tc>
          <w:tcPr>
            <w:tcW w:w="4252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lang w:eastAsia="pl-PL"/>
              </w:rPr>
              <w:t>Rodzaj napędu:</w:t>
            </w:r>
          </w:p>
        </w:tc>
        <w:tc>
          <w:tcPr>
            <w:tcW w:w="3544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lang w:eastAsia="pl-PL"/>
              </w:rPr>
              <w:t>elektro-hydrauliczny</w:t>
            </w:r>
          </w:p>
        </w:tc>
      </w:tr>
      <w:tr w:rsidR="00D0430E" w:rsidRPr="00AC009A">
        <w:tc>
          <w:tcPr>
            <w:tcW w:w="4252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lang w:eastAsia="pl-PL"/>
              </w:rPr>
              <w:t>Napięcie znamionowe sieci:</w:t>
            </w:r>
          </w:p>
        </w:tc>
        <w:tc>
          <w:tcPr>
            <w:tcW w:w="3544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600/750V</w:t>
            </w:r>
            <w:r w:rsidRPr="00AC009A">
              <w:rPr>
                <w:lang w:eastAsia="pl-PL"/>
              </w:rPr>
              <w:t xml:space="preserve"> DC/ 230V AC/ 380 V AC</w:t>
            </w:r>
          </w:p>
        </w:tc>
      </w:tr>
      <w:tr w:rsidR="00D0430E" w:rsidRPr="00AC009A">
        <w:tc>
          <w:tcPr>
            <w:tcW w:w="4252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lang w:eastAsia="pl-PL"/>
              </w:rPr>
              <w:t>Sterowanie:</w:t>
            </w:r>
          </w:p>
        </w:tc>
        <w:tc>
          <w:tcPr>
            <w:tcW w:w="3544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Ręczne/ radiowe 2,4 GHz dwukierunkowe</w:t>
            </w:r>
          </w:p>
        </w:tc>
      </w:tr>
      <w:tr w:rsidR="00D0430E" w:rsidRPr="00AC009A">
        <w:tc>
          <w:tcPr>
            <w:tcW w:w="4252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lang w:eastAsia="pl-PL"/>
              </w:rPr>
              <w:t>Wodoszczelność:</w:t>
            </w:r>
          </w:p>
        </w:tc>
        <w:tc>
          <w:tcPr>
            <w:tcW w:w="3544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lang w:eastAsia="pl-PL"/>
              </w:rPr>
              <w:t>tak/ IP68</w:t>
            </w:r>
          </w:p>
        </w:tc>
      </w:tr>
      <w:tr w:rsidR="00D0430E" w:rsidRPr="00AC009A">
        <w:tc>
          <w:tcPr>
            <w:tcW w:w="4252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lang w:eastAsia="pl-PL"/>
              </w:rPr>
              <w:t>Wodoszczelna separacja części elektrycznej:</w:t>
            </w:r>
          </w:p>
        </w:tc>
        <w:tc>
          <w:tcPr>
            <w:tcW w:w="3544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lang w:eastAsia="pl-PL"/>
              </w:rPr>
              <w:t>tak/ napęd zbudowany z dwóch wodoszczelnych grodzi</w:t>
            </w:r>
          </w:p>
        </w:tc>
      </w:tr>
      <w:tr w:rsidR="00D0430E" w:rsidRPr="00AC009A">
        <w:tc>
          <w:tcPr>
            <w:tcW w:w="4252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lang w:eastAsia="pl-PL"/>
              </w:rPr>
              <w:t>Wyposażony w cięgna kontrolne:</w:t>
            </w:r>
          </w:p>
        </w:tc>
        <w:tc>
          <w:tcPr>
            <w:tcW w:w="3544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lang w:eastAsia="pl-PL"/>
              </w:rPr>
              <w:t>tak</w:t>
            </w:r>
          </w:p>
        </w:tc>
      </w:tr>
      <w:tr w:rsidR="00D0430E" w:rsidRPr="00AC009A">
        <w:tc>
          <w:tcPr>
            <w:tcW w:w="4252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lang w:eastAsia="pl-PL"/>
              </w:rPr>
              <w:t>Wyposażony w mechanizm zamykający:</w:t>
            </w:r>
          </w:p>
        </w:tc>
        <w:tc>
          <w:tcPr>
            <w:tcW w:w="3544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lang w:eastAsia="pl-PL"/>
              </w:rPr>
              <w:t>tak</w:t>
            </w:r>
          </w:p>
        </w:tc>
      </w:tr>
      <w:tr w:rsidR="00D0430E" w:rsidRPr="00AC009A">
        <w:tc>
          <w:tcPr>
            <w:tcW w:w="4252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lang w:eastAsia="pl-PL"/>
              </w:rPr>
              <w:t>Blokada cięgna nastawczego:</w:t>
            </w:r>
          </w:p>
        </w:tc>
        <w:tc>
          <w:tcPr>
            <w:tcW w:w="3544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lang w:eastAsia="pl-PL"/>
              </w:rPr>
              <w:t>tak</w:t>
            </w:r>
          </w:p>
        </w:tc>
      </w:tr>
      <w:tr w:rsidR="00D0430E" w:rsidRPr="00AC009A">
        <w:tc>
          <w:tcPr>
            <w:tcW w:w="4252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lang w:eastAsia="pl-PL"/>
              </w:rPr>
              <w:t>Blokada cięgna kontrolnego:</w:t>
            </w:r>
          </w:p>
        </w:tc>
        <w:tc>
          <w:tcPr>
            <w:tcW w:w="3544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lang w:eastAsia="pl-PL"/>
              </w:rPr>
              <w:t>tak</w:t>
            </w:r>
          </w:p>
        </w:tc>
      </w:tr>
      <w:tr w:rsidR="00D0430E" w:rsidRPr="00AC009A">
        <w:tc>
          <w:tcPr>
            <w:tcW w:w="4252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lang w:eastAsia="pl-PL"/>
              </w:rPr>
              <w:t>Sensory pozycji:</w:t>
            </w:r>
          </w:p>
        </w:tc>
        <w:tc>
          <w:tcPr>
            <w:tcW w:w="3544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lang w:eastAsia="pl-PL"/>
              </w:rPr>
              <w:t>tak/ 6- niezależnych sensorów</w:t>
            </w:r>
          </w:p>
        </w:tc>
      </w:tr>
      <w:tr w:rsidR="00D0430E" w:rsidRPr="00AC009A">
        <w:tc>
          <w:tcPr>
            <w:tcW w:w="4252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lang w:eastAsia="pl-PL"/>
              </w:rPr>
              <w:t>Napęd przystosowany do awaryjnego rozprucia:</w:t>
            </w:r>
          </w:p>
        </w:tc>
        <w:tc>
          <w:tcPr>
            <w:tcW w:w="3544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lang w:eastAsia="pl-PL"/>
              </w:rPr>
              <w:t>tak</w:t>
            </w:r>
          </w:p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</w:p>
        </w:tc>
      </w:tr>
      <w:tr w:rsidR="00D0430E" w:rsidRPr="00AC009A">
        <w:tc>
          <w:tcPr>
            <w:tcW w:w="4252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lang w:eastAsia="pl-PL"/>
              </w:rPr>
              <w:t>Poziom bezpieczeństwa:</w:t>
            </w:r>
          </w:p>
        </w:tc>
        <w:tc>
          <w:tcPr>
            <w:tcW w:w="3544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lang w:eastAsia="pl-PL"/>
              </w:rPr>
              <w:t>SIL3</w:t>
            </w:r>
          </w:p>
        </w:tc>
      </w:tr>
      <w:tr w:rsidR="00D0430E" w:rsidRPr="00AC009A">
        <w:tc>
          <w:tcPr>
            <w:tcW w:w="4252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lang w:eastAsia="pl-PL"/>
              </w:rPr>
              <w:t>Wysokość napędu/skrzyni ziemnej:</w:t>
            </w:r>
          </w:p>
        </w:tc>
        <w:tc>
          <w:tcPr>
            <w:tcW w:w="3544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lang w:eastAsia="pl-PL"/>
              </w:rPr>
              <w:t>200 mm/ skrzynia ziemna 245 mm</w:t>
            </w:r>
          </w:p>
        </w:tc>
      </w:tr>
      <w:tr w:rsidR="00D0430E" w:rsidRPr="00AC009A">
        <w:tc>
          <w:tcPr>
            <w:tcW w:w="4252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lang w:eastAsia="pl-PL"/>
              </w:rPr>
              <w:t>Długość obudowy napędu:</w:t>
            </w:r>
          </w:p>
        </w:tc>
        <w:tc>
          <w:tcPr>
            <w:tcW w:w="3544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lang w:eastAsia="pl-PL"/>
              </w:rPr>
              <w:t>830 mm</w:t>
            </w:r>
          </w:p>
        </w:tc>
      </w:tr>
      <w:tr w:rsidR="00D0430E" w:rsidRPr="00AC009A">
        <w:tc>
          <w:tcPr>
            <w:tcW w:w="4252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lang w:eastAsia="pl-PL"/>
              </w:rPr>
              <w:t>Szerokość obudowy napędu:</w:t>
            </w:r>
          </w:p>
        </w:tc>
        <w:tc>
          <w:tcPr>
            <w:tcW w:w="3544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lang w:eastAsia="pl-PL"/>
              </w:rPr>
              <w:t>596 mm</w:t>
            </w:r>
          </w:p>
        </w:tc>
      </w:tr>
      <w:tr w:rsidR="00D0430E" w:rsidRPr="00AC009A">
        <w:tc>
          <w:tcPr>
            <w:tcW w:w="4252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lang w:eastAsia="pl-PL"/>
              </w:rPr>
              <w:t>Droga przesuwu iglicy:</w:t>
            </w:r>
          </w:p>
        </w:tc>
        <w:tc>
          <w:tcPr>
            <w:tcW w:w="3544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lang w:eastAsia="pl-PL"/>
              </w:rPr>
              <w:t>35-75 mm</w:t>
            </w:r>
          </w:p>
        </w:tc>
      </w:tr>
      <w:tr w:rsidR="00D0430E" w:rsidRPr="00AC009A">
        <w:tc>
          <w:tcPr>
            <w:tcW w:w="4252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lang w:eastAsia="pl-PL"/>
              </w:rPr>
              <w:t>Temperatura pracy:</w:t>
            </w:r>
          </w:p>
        </w:tc>
        <w:tc>
          <w:tcPr>
            <w:tcW w:w="3544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lang w:eastAsia="pl-PL"/>
              </w:rPr>
              <w:t>-35ºC + 70ºC</w:t>
            </w:r>
          </w:p>
        </w:tc>
      </w:tr>
      <w:tr w:rsidR="00D0430E" w:rsidRPr="00AC009A">
        <w:tc>
          <w:tcPr>
            <w:tcW w:w="4252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lang w:eastAsia="pl-PL"/>
              </w:rPr>
              <w:t>Siła utrzymująca iglicę:</w:t>
            </w:r>
          </w:p>
        </w:tc>
        <w:tc>
          <w:tcPr>
            <w:tcW w:w="3544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lang w:eastAsia="pl-PL"/>
              </w:rPr>
              <w:t>≤ 3kN</w:t>
            </w:r>
          </w:p>
        </w:tc>
      </w:tr>
      <w:tr w:rsidR="00D0430E" w:rsidRPr="00AC009A">
        <w:tc>
          <w:tcPr>
            <w:tcW w:w="4252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lang w:eastAsia="pl-PL"/>
              </w:rPr>
              <w:t>Moment siły potrzebny do ręcznego przestawienia:</w:t>
            </w:r>
          </w:p>
        </w:tc>
        <w:tc>
          <w:tcPr>
            <w:tcW w:w="3544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lang w:eastAsia="pl-PL"/>
              </w:rPr>
              <w:t>250 - 350 Nm</w:t>
            </w:r>
          </w:p>
        </w:tc>
      </w:tr>
      <w:tr w:rsidR="00D0430E" w:rsidRPr="00AC009A">
        <w:tc>
          <w:tcPr>
            <w:tcW w:w="4252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lang w:eastAsia="pl-PL"/>
              </w:rPr>
              <w:t>Siła przesuwająca iglicę:</w:t>
            </w:r>
          </w:p>
        </w:tc>
        <w:tc>
          <w:tcPr>
            <w:tcW w:w="3544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lang w:eastAsia="pl-PL"/>
              </w:rPr>
              <w:t>6kN</w:t>
            </w:r>
          </w:p>
        </w:tc>
      </w:tr>
      <w:tr w:rsidR="00D0430E" w:rsidRPr="00AC009A">
        <w:tc>
          <w:tcPr>
            <w:tcW w:w="4252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lang w:eastAsia="pl-PL"/>
              </w:rPr>
              <w:t>Siła rozprucia:</w:t>
            </w:r>
          </w:p>
        </w:tc>
        <w:tc>
          <w:tcPr>
            <w:tcW w:w="3544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lang w:eastAsia="pl-PL"/>
              </w:rPr>
              <w:t>8,5kN +30%</w:t>
            </w:r>
          </w:p>
        </w:tc>
      </w:tr>
      <w:tr w:rsidR="00D0430E" w:rsidRPr="00AC009A">
        <w:tc>
          <w:tcPr>
            <w:tcW w:w="4252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lang w:eastAsia="pl-PL"/>
              </w:rPr>
              <w:t>Siła docisku sprężyny</w:t>
            </w:r>
          </w:p>
        </w:tc>
        <w:tc>
          <w:tcPr>
            <w:tcW w:w="3544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lang w:eastAsia="pl-PL"/>
              </w:rPr>
              <w:t>≤ 3kN</w:t>
            </w:r>
          </w:p>
        </w:tc>
      </w:tr>
      <w:tr w:rsidR="00D0430E" w:rsidRPr="00AC009A">
        <w:tc>
          <w:tcPr>
            <w:tcW w:w="4252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sz w:val="24"/>
                <w:szCs w:val="24"/>
                <w:lang w:eastAsia="pl-PL"/>
              </w:rPr>
              <w:t>Rozstaw toru</w:t>
            </w:r>
          </w:p>
        </w:tc>
        <w:tc>
          <w:tcPr>
            <w:tcW w:w="3544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lang w:eastAsia="pl-PL"/>
              </w:rPr>
              <w:t>1000 mm</w:t>
            </w:r>
          </w:p>
        </w:tc>
      </w:tr>
      <w:tr w:rsidR="00D0430E" w:rsidRPr="00AC009A">
        <w:tc>
          <w:tcPr>
            <w:tcW w:w="4252" w:type="dxa"/>
          </w:tcPr>
          <w:p w:rsidR="00D0430E" w:rsidRPr="00AC009A" w:rsidRDefault="00D0430E" w:rsidP="00D759B4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 w:rsidRPr="00AC009A">
              <w:rPr>
                <w:sz w:val="24"/>
                <w:szCs w:val="24"/>
                <w:lang w:eastAsia="pl-PL"/>
              </w:rPr>
              <w:t>Budowa panelu kontrolnego</w:t>
            </w:r>
          </w:p>
        </w:tc>
        <w:tc>
          <w:tcPr>
            <w:tcW w:w="3544" w:type="dxa"/>
          </w:tcPr>
          <w:p w:rsidR="00D0430E" w:rsidRPr="00AC009A" w:rsidRDefault="00D0430E" w:rsidP="00D759B4">
            <w:pPr>
              <w:spacing w:after="0" w:line="240" w:lineRule="auto"/>
              <w:rPr>
                <w:lang w:eastAsia="pl-PL"/>
              </w:rPr>
            </w:pPr>
            <w:r w:rsidRPr="00AC009A">
              <w:rPr>
                <w:sz w:val="24"/>
                <w:szCs w:val="24"/>
                <w:lang w:eastAsia="pl-PL"/>
              </w:rPr>
              <w:t>modułowa budowa z kompatybilnych podzespołów</w:t>
            </w:r>
          </w:p>
        </w:tc>
      </w:tr>
      <w:tr w:rsidR="00D0430E" w:rsidRPr="00AC009A">
        <w:tc>
          <w:tcPr>
            <w:tcW w:w="4252" w:type="dxa"/>
          </w:tcPr>
          <w:p w:rsidR="00D0430E" w:rsidRPr="00AC009A" w:rsidRDefault="00D0430E" w:rsidP="00D759B4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 w:rsidRPr="00AC009A">
              <w:rPr>
                <w:sz w:val="24"/>
                <w:szCs w:val="24"/>
                <w:lang w:eastAsia="pl-PL"/>
              </w:rPr>
              <w:t>Integracja</w:t>
            </w:r>
          </w:p>
        </w:tc>
        <w:tc>
          <w:tcPr>
            <w:tcW w:w="3544" w:type="dxa"/>
          </w:tcPr>
          <w:p w:rsidR="00D0430E" w:rsidRPr="00AC009A" w:rsidRDefault="00D0430E" w:rsidP="00D759B4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 w:rsidRPr="00AC009A">
              <w:rPr>
                <w:sz w:val="24"/>
                <w:szCs w:val="24"/>
                <w:lang w:eastAsia="pl-PL"/>
              </w:rPr>
              <w:t>system monitoringu Prosys, sygnalizacja uliczna</w:t>
            </w:r>
          </w:p>
        </w:tc>
      </w:tr>
    </w:tbl>
    <w:p w:rsidR="00D0430E" w:rsidRDefault="00D0430E" w:rsidP="00D759B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D0430E" w:rsidRPr="00F352C5" w:rsidRDefault="00D0430E" w:rsidP="00D759B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,Bold" w:hAnsi="Calibri,Bold" w:cs="Calibri,Bold"/>
          <w:b/>
          <w:bCs/>
          <w:sz w:val="24"/>
          <w:szCs w:val="24"/>
        </w:rPr>
        <w:t>Wymagania zewnętrzne: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sz w:val="24"/>
          <w:szCs w:val="24"/>
        </w:rPr>
        <w:t>temperatura pracy od - 35 oC do + 70 oC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sz w:val="24"/>
          <w:szCs w:val="24"/>
        </w:rPr>
        <w:t>zabezpieczenie urządzeń przed korozją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sz w:val="24"/>
          <w:szCs w:val="24"/>
        </w:rPr>
        <w:t>zabezpieczyć obwody i urządzenia w ochronę przed przepięciami i wyładowaniami  atmosferycznymi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sz w:val="24"/>
          <w:szCs w:val="24"/>
        </w:rPr>
        <w:t>odporność na zalewanie wodą elementów napędu (elementy ryglujące, zamek, czujniki)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sz w:val="24"/>
          <w:szCs w:val="24"/>
        </w:rPr>
        <w:t>wyposażyć w czujnik temperatury i opadów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sz w:val="24"/>
          <w:szCs w:val="24"/>
        </w:rPr>
        <w:t>dopuszczalny nacisk na pokrywy urządzeń przytorowych 12 000 kg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sz w:val="24"/>
          <w:szCs w:val="24"/>
        </w:rPr>
        <w:t>maksymalna wysokość skrzyni napędowej wraz ze skrzynią ziemną napędu maksymalnie: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245 mm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D0430E" w:rsidRPr="00F352C5" w:rsidRDefault="00D0430E" w:rsidP="00D759B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,Bold" w:hAnsi="Calibri,Bold" w:cs="Calibri,Bold"/>
          <w:b/>
          <w:bCs/>
          <w:sz w:val="24"/>
          <w:szCs w:val="24"/>
        </w:rPr>
        <w:t>Warunki zasilania: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sz w:val="24"/>
          <w:szCs w:val="24"/>
        </w:rPr>
        <w:t>napęd elektrohydrauliczny silnikowy znamionowe napięcie zasilające DC 600/750 V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sz w:val="24"/>
          <w:szCs w:val="24"/>
        </w:rPr>
        <w:t>napięcie maksymalne długotrwałe 800 V DC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sz w:val="24"/>
          <w:szCs w:val="24"/>
        </w:rPr>
        <w:t>napięcie minimalne długotrwałe 500 V DC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sz w:val="24"/>
          <w:szCs w:val="24"/>
        </w:rPr>
        <w:t>pobór prądu przy DC 600 V max. 13 A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sz w:val="24"/>
          <w:szCs w:val="24"/>
        </w:rPr>
        <w:t>biegun dodatni napięcia na sieci trakcyjnej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sz w:val="24"/>
          <w:szCs w:val="24"/>
        </w:rPr>
        <w:t>separacja obwodów sterowniczych od sieci trakcyjnej, izolacja galwaniczna</w:t>
      </w:r>
    </w:p>
    <w:p w:rsidR="00D0430E" w:rsidRDefault="00D0430E" w:rsidP="00D759B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sz w:val="24"/>
          <w:szCs w:val="24"/>
        </w:rPr>
        <w:t>uszynienie szafki sterownika i słupa z sygnalizatorem dwu lub trójkomorowym</w:t>
      </w:r>
      <w:bookmarkStart w:id="0" w:name="_GoBack"/>
      <w:bookmarkEnd w:id="0"/>
      <w:r>
        <w:rPr>
          <w:sz w:val="24"/>
          <w:szCs w:val="24"/>
        </w:rPr>
        <w:t xml:space="preserve"> (jeśli  wymagane)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sz w:val="24"/>
          <w:szCs w:val="24"/>
        </w:rPr>
        <w:t>ochrona przeciwprzepięciowa układów elektronicznych od przepięć łączeniowych, ruchowych i wyładowań atmosferycznych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sz w:val="24"/>
          <w:szCs w:val="24"/>
        </w:rPr>
        <w:t>zwłoka załączania układu sterownika po zaniku zasilania, co najmniej 2 sek.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sz w:val="24"/>
          <w:szCs w:val="24"/>
        </w:rPr>
        <w:t>blokada elektryczna uniemożliwiająca przestawienie zwrotnicy pod tramwajem w postaci  obwodów torowych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sz w:val="24"/>
          <w:szCs w:val="24"/>
        </w:rPr>
        <w:t>lokalizacja czujników zajętości toru umożliwiająca obsługę pociągów o długości do 31 m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sz w:val="24"/>
          <w:szCs w:val="24"/>
        </w:rPr>
        <w:t>wykrywanie stanu zajętości toru na bazie co najmniej dwóch niezależnych zjawisk  fizycznych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sz w:val="24"/>
          <w:szCs w:val="24"/>
        </w:rPr>
        <w:t>sygnalizacja świetlna położenia iglic i stanu pracy zwrotnicy zgodna ze standardami stosowanymi w ZDMiKP Bydgoszcz (dwu, trzy komorowa)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sz w:val="24"/>
          <w:szCs w:val="24"/>
        </w:rPr>
        <w:t>czytelność wskazań wyświetlania na sygnalizatorze informacji o stanie położenia iglic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o zaryglowaniu i blokadzie zwrotnicy o stanie awaryjnym (uszkodzenie, brak przylegania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iglic)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sz w:val="24"/>
          <w:szCs w:val="24"/>
        </w:rPr>
        <w:t>rejestracja zdarzeń (sygnałów sterowania i przestawień ręcznych w funkcji czasu)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sz w:val="24"/>
          <w:szCs w:val="24"/>
        </w:rPr>
        <w:t>sygnalizacja niesprawności poszczególnych bloków układu sterowania w szafie sterowniczej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sz w:val="24"/>
          <w:szCs w:val="24"/>
        </w:rPr>
        <w:t xml:space="preserve">współpraca ze zdalnym systemem sterowania zwrotnicy stosowanym na trasie do Fordonu  (system radiowy dwukierunkowy 2,4GHz) i z pokładowym wyposażeniem wagonów tramwajowych w radiowy system sterowania. 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sz w:val="24"/>
          <w:szCs w:val="24"/>
        </w:rPr>
        <w:t>współpraca jednocześnie z dwoma systemami sterowania zwrotnicy (sanki i system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radiowy </w:t>
      </w:r>
      <w:r w:rsidRPr="00C41EBF">
        <w:rPr>
          <w:b/>
          <w:bCs/>
          <w:sz w:val="24"/>
          <w:szCs w:val="24"/>
        </w:rPr>
        <w:t>2,4GHz</w:t>
      </w:r>
      <w:r>
        <w:rPr>
          <w:sz w:val="24"/>
          <w:szCs w:val="24"/>
        </w:rPr>
        <w:t>)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sz w:val="24"/>
          <w:szCs w:val="24"/>
        </w:rPr>
        <w:t>współpraca ze sterownikiem sygnalizacji świetlnej (sygnał typu styk bezpotencjałowy)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sz w:val="24"/>
          <w:szCs w:val="24"/>
        </w:rPr>
        <w:t>liczba rozkazów przestawienia zwrotnicy kolejkowania w pamięci sterownika co najmniej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dwa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sz w:val="24"/>
          <w:szCs w:val="24"/>
        </w:rPr>
        <w:t>wyposażyć w pamięć historyczną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sz w:val="24"/>
          <w:szCs w:val="24"/>
        </w:rPr>
        <w:t>oddzielne prowadzenie przewodów dla obwodów zasilania i sterowania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sz w:val="24"/>
          <w:szCs w:val="24"/>
        </w:rPr>
        <w:t>system diagnozowania usterek napędu i sterownika za pomocą komputera przenośnego</w:t>
      </w:r>
    </w:p>
    <w:p w:rsidR="00D0430E" w:rsidRDefault="00D0430E" w:rsidP="00D759B4">
      <w:pPr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sz w:val="24"/>
          <w:szCs w:val="24"/>
        </w:rPr>
        <w:t>system ogrzewania rozjazdu zintegrowany ze sterownikiem zwrotnicy;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,Bold" w:hAnsi="Calibri,Bold" w:cs="Calibri,Bold"/>
          <w:b/>
          <w:bCs/>
          <w:sz w:val="24"/>
          <w:szCs w:val="24"/>
        </w:rPr>
        <w:t xml:space="preserve">      6.1.  Sterowanie ogrzewaniem: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napięcie zasilania 600/750 V DC (grzałki)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zabezpieczenie wyłącznikami automatycznymi DC, kontrola w układzie sterowania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zasilanie zespołów wykonawczych 24 V DC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typ czujnika, przetwornik T/C z transmisją cyfrową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uchwyt czujnika dostosowany do szyny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element wykonawczy przekaźnik (stycznik) DC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tryby pracy załączony, wyłączony, automatyczny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czujnik opadów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D0430E" w:rsidRDefault="00D0430E" w:rsidP="00D759B4">
      <w:pPr>
        <w:tabs>
          <w:tab w:val="left" w:pos="142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,Bold" w:hAnsi="Calibri,Bold" w:cs="Calibri,Bold"/>
          <w:b/>
          <w:bCs/>
          <w:sz w:val="24"/>
          <w:szCs w:val="24"/>
        </w:rPr>
        <w:t xml:space="preserve">      6.2. Ogrzewanie: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napięcie z sieci trakcyjnej 600/750 V DC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dopuszczalne zmiany napięcia sieci 400 - 850 V DC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napięcie zasilania aparatury sterującej 24 V DC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zakres temperatury pracy -30oC do +80oC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wilgotność względna 98%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materiał : Monel 400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materiał wypełniający: tlenek magnezu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moc grzałki standardowo 900 W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grzałki muszą być o stopniu ochrony min. IP68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ilości wszystkich grzałek w jednym komplecie – 4 szt. (zwrotnica najazdowa 2 szt. +</w:t>
      </w:r>
    </w:p>
    <w:p w:rsidR="00D0430E" w:rsidRDefault="00D0430E" w:rsidP="00D759B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zwrotnica zjazdowa 2 szt.).</w:t>
      </w:r>
    </w:p>
    <w:p w:rsidR="00D0430E" w:rsidRDefault="00D0430E" w:rsidP="00D759B4">
      <w:pPr>
        <w:tabs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,Bold" w:hAnsi="Calibri,Bold" w:cs="Calibri,Bold"/>
          <w:b/>
          <w:bCs/>
          <w:sz w:val="24"/>
          <w:szCs w:val="24"/>
        </w:rPr>
        <w:t xml:space="preserve">      7.  Szafa sterownicza: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System posiadać ma min. następujące parametry: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przystosowany do pracy z siecią 600/750 V DC,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posiadać automatykę zasilania i sterowania ogrzewaniem zwrotnicy najazdowej i zjazdowej,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blokady elektryczne uniemożliwiające przełożenie zwrotnicy pod jadącym tramwajem,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współpraca z impulsatorem, tzw. „sanek” sterujących,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- współpraca z sygnalizatorem zewnętrznym określającym stan położenia iglic   zwrotnicowych,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układu pomiaru temperatury zwrotnicy,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współpraca z sygnalizacją uliczną,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blokada zwrotnicy za pomocą pętli indukcyjno-pojemnościowej o długości 9 ÷12 m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przed zwrotnicą oraz za zwrotnicą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musi posiadać funkcję kolejkowania rozkazów kierunków jazdy, pamięć historyczną,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możliwość sterowania mechanicznego napędami zwrotnicowymi,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musi posiadać synchronizację czasu z dowolnym wzorcem czasu, np. zegarem frankfurckim,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sterownik musi mieć możliwość podłączenia czujnika opadów atmosferycznych,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sterownik musi mieć możliwość zdalnego monitoringu stanu zwrotnicy (stany awaryjne,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np. grzałek),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sterownik powinien mierzyć średnią prędkość przejazdu szynowego na rozjeździe,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sterownik musi posiadać rejestr zdarzeń z zapisem do pamięci min. 30 dni,</w:t>
      </w:r>
    </w:p>
    <w:p w:rsidR="00D0430E" w:rsidRPr="001D71CC" w:rsidRDefault="00D0430E" w:rsidP="00D759B4">
      <w:pPr>
        <w:widowControl w:val="0"/>
        <w:suppressAutoHyphens/>
        <w:spacing w:after="0" w:line="240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1D71CC">
        <w:rPr>
          <w:sz w:val="24"/>
          <w:szCs w:val="24"/>
        </w:rPr>
        <w:t xml:space="preserve"> musi współpracować z systemem monitoringu ProSys wprowadzonym w ramach inwestycji </w:t>
      </w:r>
      <w:r>
        <w:rPr>
          <w:sz w:val="24"/>
          <w:szCs w:val="24"/>
        </w:rPr>
        <w:t xml:space="preserve"> </w:t>
      </w:r>
      <w:r w:rsidRPr="001D71CC">
        <w:rPr>
          <w:sz w:val="24"/>
          <w:szCs w:val="24"/>
        </w:rPr>
        <w:t>ITS Bydgoszcz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1D71CC">
        <w:rPr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 w:rsidRPr="001D71CC">
        <w:rPr>
          <w:sz w:val="24"/>
          <w:szCs w:val="24"/>
        </w:rPr>
        <w:t xml:space="preserve">rocedura zdalnego nastawiania zwrotnicy za pomocą sanek wg standardu MPK Bydgoszcz  oraz systemu radiowego </w:t>
      </w:r>
      <w:r>
        <w:rPr>
          <w:sz w:val="24"/>
          <w:szCs w:val="24"/>
        </w:rPr>
        <w:t xml:space="preserve">dwukierunkowego </w:t>
      </w:r>
      <w:r w:rsidRPr="001D71CC">
        <w:rPr>
          <w:sz w:val="24"/>
          <w:szCs w:val="24"/>
        </w:rPr>
        <w:t>2,4GHz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- sterownik musi być wyposażony w wyświetlacz LCD na którym są dostępne min.  następujące Informacje: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■ </w:t>
      </w:r>
      <w:r>
        <w:rPr>
          <w:sz w:val="24"/>
          <w:szCs w:val="24"/>
        </w:rPr>
        <w:t>wgląd do rejestru zdarzeń,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■ </w:t>
      </w:r>
      <w:r>
        <w:rPr>
          <w:sz w:val="24"/>
          <w:szCs w:val="24"/>
        </w:rPr>
        <w:t>stan zajętości toru,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■ </w:t>
      </w:r>
      <w:r>
        <w:rPr>
          <w:sz w:val="24"/>
          <w:szCs w:val="24"/>
        </w:rPr>
        <w:t>prędkość przejazdu przez zwrotnicę,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■ </w:t>
      </w:r>
      <w:r>
        <w:rPr>
          <w:sz w:val="24"/>
          <w:szCs w:val="24"/>
        </w:rPr>
        <w:t>temperatury – zadaną z możliwością zmiany nastaw i aktualną,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■ </w:t>
      </w:r>
      <w:r>
        <w:rPr>
          <w:sz w:val="24"/>
          <w:szCs w:val="24"/>
        </w:rPr>
        <w:t>stan grzałek i stan obwodów grzałek z wizualizacją powstałego uszkodzenia lub</w:t>
      </w:r>
    </w:p>
    <w:p w:rsidR="00D0430E" w:rsidRDefault="00D0430E" w:rsidP="00D759B4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uszkodzeń elementów grzejnych i obwodów zasilających</w:t>
      </w:r>
    </w:p>
    <w:p w:rsidR="00D0430E" w:rsidRDefault="00D0430E" w:rsidP="00D759B4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,Bold" w:hAnsi="Calibri,Bold" w:cs="Calibri,Bold"/>
          <w:b/>
          <w:bCs/>
          <w:sz w:val="24"/>
          <w:szCs w:val="24"/>
        </w:rPr>
        <w:t>Montaż napędów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Zamawiający przez to rozumie napęd najazdowy elektrohydrauliczny - silnikowy i napęd zjazdowy o wysokości skrzyń 200 mm (dopuszcza się wysokość skrzyni napędowej wraz ze skrzynią ziemną do wysokości 245mm łącznie) oraz urządzeniami wyszczególnionymi w opisie powyżej i ogrzewaniem rozjazdów – iglic zwrotnic, za pomocą prętów grzewczych (4szt. – tj. 1kpl.) załączanych za pomocą czujnika temperatury usytuowanego w szynie oraz czujnika opadów i odgromnika, traktując ten zestaw jako jeden komplet w rozjeździe.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Zamawiający: przez jeden komplet rozumie dostawę, montaż, regulację, uruchomienie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 odbiór techniczny: jednej sztuki napędu najazdowego, jednej sztuki szafy sterowniczej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z kompletnym wyposażeniem w układy automatyki, sterowania, ogrzewania i blokad,</w:t>
      </w:r>
    </w:p>
    <w:p w:rsidR="00D0430E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zasilania i zabezpieczeń w tym czujnika opadów i odgromnika, odczytu wizualnego za pomocą monitora LCD zabudowanego w szafie, synchronizacją czasu z dowolnym wzorcem czasu oraz jednego napędu zjazdowego, wyposażenie sterownika w kartę SIM opłaconą na okres min. 36 miesięcy do monitoringu on-line, i  uruchomieniem. </w:t>
      </w:r>
    </w:p>
    <w:p w:rsidR="00D0430E" w:rsidRPr="00107D37" w:rsidRDefault="00D0430E" w:rsidP="00D759B4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107D37">
        <w:rPr>
          <w:sz w:val="20"/>
          <w:szCs w:val="20"/>
        </w:rPr>
        <w:t>Opracował: Grzegorz Belter</w:t>
      </w:r>
    </w:p>
    <w:sectPr w:rsidR="00D0430E" w:rsidRPr="00107D37" w:rsidSect="005656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430E" w:rsidRDefault="00D0430E" w:rsidP="005222F2">
      <w:pPr>
        <w:spacing w:after="0" w:line="240" w:lineRule="auto"/>
      </w:pPr>
      <w:r>
        <w:separator/>
      </w:r>
    </w:p>
  </w:endnote>
  <w:endnote w:type="continuationSeparator" w:id="1">
    <w:p w:rsidR="00D0430E" w:rsidRDefault="00D0430E" w:rsidP="00522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430E" w:rsidRDefault="00D0430E" w:rsidP="005222F2">
      <w:pPr>
        <w:spacing w:after="0" w:line="240" w:lineRule="auto"/>
      </w:pPr>
      <w:r>
        <w:separator/>
      </w:r>
    </w:p>
  </w:footnote>
  <w:footnote w:type="continuationSeparator" w:id="1">
    <w:p w:rsidR="00D0430E" w:rsidRDefault="00D0430E" w:rsidP="00522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30E" w:rsidRPr="003D24AA" w:rsidRDefault="00D0430E">
    <w:pPr>
      <w:pStyle w:val="Header"/>
      <w:rPr>
        <w:rFonts w:ascii="Times New Roman" w:hAnsi="Times New Roman" w:cs="Times New Roman"/>
        <w:b/>
        <w:bCs/>
        <w:sz w:val="24"/>
        <w:szCs w:val="24"/>
      </w:rPr>
    </w:pPr>
    <w:r>
      <w:t xml:space="preserve">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9877942"/>
    <w:multiLevelType w:val="hybridMultilevel"/>
    <w:tmpl w:val="A5948C5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EE7435"/>
    <w:multiLevelType w:val="multilevel"/>
    <w:tmpl w:val="A2B210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5E56"/>
    <w:rsid w:val="00035153"/>
    <w:rsid w:val="00043F31"/>
    <w:rsid w:val="00054F7E"/>
    <w:rsid w:val="00077930"/>
    <w:rsid w:val="00107D37"/>
    <w:rsid w:val="00155E56"/>
    <w:rsid w:val="001B2CC3"/>
    <w:rsid w:val="001D71CC"/>
    <w:rsid w:val="00290260"/>
    <w:rsid w:val="002F3500"/>
    <w:rsid w:val="002F6E60"/>
    <w:rsid w:val="00320A45"/>
    <w:rsid w:val="003D24AA"/>
    <w:rsid w:val="004B1D7D"/>
    <w:rsid w:val="004D39F7"/>
    <w:rsid w:val="005222F2"/>
    <w:rsid w:val="00525B08"/>
    <w:rsid w:val="00547B27"/>
    <w:rsid w:val="00565617"/>
    <w:rsid w:val="00582887"/>
    <w:rsid w:val="005A4DAB"/>
    <w:rsid w:val="0060021D"/>
    <w:rsid w:val="00627BB6"/>
    <w:rsid w:val="00635DA0"/>
    <w:rsid w:val="006F4B12"/>
    <w:rsid w:val="006F5AFD"/>
    <w:rsid w:val="00705CC7"/>
    <w:rsid w:val="0076422C"/>
    <w:rsid w:val="007A44D4"/>
    <w:rsid w:val="007A7C0F"/>
    <w:rsid w:val="00812FCB"/>
    <w:rsid w:val="00820C26"/>
    <w:rsid w:val="008334A0"/>
    <w:rsid w:val="008E0015"/>
    <w:rsid w:val="008E5A7A"/>
    <w:rsid w:val="009214F0"/>
    <w:rsid w:val="00922108"/>
    <w:rsid w:val="009421C3"/>
    <w:rsid w:val="00975189"/>
    <w:rsid w:val="00A05070"/>
    <w:rsid w:val="00A4537D"/>
    <w:rsid w:val="00A704FF"/>
    <w:rsid w:val="00A7620C"/>
    <w:rsid w:val="00AB3FF9"/>
    <w:rsid w:val="00AC009A"/>
    <w:rsid w:val="00AC3401"/>
    <w:rsid w:val="00AD0971"/>
    <w:rsid w:val="00AF2CAE"/>
    <w:rsid w:val="00B01E0E"/>
    <w:rsid w:val="00B0350F"/>
    <w:rsid w:val="00B93C91"/>
    <w:rsid w:val="00BB4304"/>
    <w:rsid w:val="00C41EBF"/>
    <w:rsid w:val="00C972BE"/>
    <w:rsid w:val="00CC6DB1"/>
    <w:rsid w:val="00CF5D3A"/>
    <w:rsid w:val="00D0430E"/>
    <w:rsid w:val="00D57D70"/>
    <w:rsid w:val="00D759B4"/>
    <w:rsid w:val="00D95086"/>
    <w:rsid w:val="00DE4150"/>
    <w:rsid w:val="00E10929"/>
    <w:rsid w:val="00E34270"/>
    <w:rsid w:val="00F0094E"/>
    <w:rsid w:val="00F352C5"/>
    <w:rsid w:val="00F44D0C"/>
    <w:rsid w:val="00F62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20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rsid w:val="005222F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222F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5222F2"/>
    <w:rPr>
      <w:vertAlign w:val="superscript"/>
    </w:rPr>
  </w:style>
  <w:style w:type="table" w:styleId="TableGrid">
    <w:name w:val="Table Grid"/>
    <w:basedOn w:val="TableNormal"/>
    <w:uiPriority w:val="99"/>
    <w:rsid w:val="00D57D70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3D24A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D24AA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3D24A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D24AA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050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5</Pages>
  <Words>1891</Words>
  <Characters>11349</Characters>
  <Application>Microsoft Office Outlook</Application>
  <DocSecurity>0</DocSecurity>
  <Lines>0</Lines>
  <Paragraphs>0</Paragraphs>
  <ScaleCrop>false</ScaleCrop>
  <Company>ZDMIKP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ZAŁĄCZNIK NR 1</dc:title>
  <dc:subject/>
  <dc:creator>Twoja nazwa użytkownika</dc:creator>
  <cp:keywords/>
  <dc:description/>
  <cp:lastModifiedBy>Twoja nazwa użytkownika</cp:lastModifiedBy>
  <cp:revision>2</cp:revision>
  <cp:lastPrinted>2016-01-27T10:11:00Z</cp:lastPrinted>
  <dcterms:created xsi:type="dcterms:W3CDTF">2016-02-15T07:13:00Z</dcterms:created>
  <dcterms:modified xsi:type="dcterms:W3CDTF">2016-02-15T07:13:00Z</dcterms:modified>
</cp:coreProperties>
</file>